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599E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Additional IP Rights Grant (Patents)</w:t>
      </w:r>
    </w:p>
    <w:p w14:paraId="1962EA67" w14:textId="77777777" w:rsidR="00020D52" w:rsidRDefault="00020D52" w:rsidP="00020D52">
      <w:pPr>
        <w:pStyle w:val="HTMLPreformatted"/>
        <w:rPr>
          <w:color w:val="000000"/>
        </w:rPr>
      </w:pPr>
    </w:p>
    <w:p w14:paraId="02C72965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"This implementation" means the copyrightable works distributed by</w:t>
      </w:r>
    </w:p>
    <w:p w14:paraId="2D8BAF1B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Google as part of the Go project.</w:t>
      </w:r>
    </w:p>
    <w:p w14:paraId="62C9671D" w14:textId="77777777" w:rsidR="00020D52" w:rsidRDefault="00020D52" w:rsidP="00020D52">
      <w:pPr>
        <w:pStyle w:val="HTMLPreformatted"/>
        <w:rPr>
          <w:color w:val="000000"/>
        </w:rPr>
      </w:pPr>
    </w:p>
    <w:p w14:paraId="6385BF3D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Google hereby grants to You a perpetual, worldwide, non-exclusive,</w:t>
      </w:r>
    </w:p>
    <w:p w14:paraId="1D068318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no-charge, royalty-free, irrevocable (except as stated in this section)</w:t>
      </w:r>
    </w:p>
    <w:p w14:paraId="1DDFF3D5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patent license to make, have made, use, offer to sell, sell, import,</w:t>
      </w:r>
    </w:p>
    <w:p w14:paraId="3399EA20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 xml:space="preserve">transfer and otherwise run, </w:t>
      </w:r>
      <w:proofErr w:type="gramStart"/>
      <w:r>
        <w:rPr>
          <w:color w:val="000000"/>
        </w:rPr>
        <w:t>modify</w:t>
      </w:r>
      <w:proofErr w:type="gramEnd"/>
      <w:r>
        <w:rPr>
          <w:color w:val="000000"/>
        </w:rPr>
        <w:t xml:space="preserve"> and propagate the contents of this</w:t>
      </w:r>
    </w:p>
    <w:p w14:paraId="32B7ACDC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implementation of Go, where such license applies only to those patent</w:t>
      </w:r>
    </w:p>
    <w:p w14:paraId="4B6F4897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claims, both currently owned or controlled by Google and acquired in</w:t>
      </w:r>
    </w:p>
    <w:p w14:paraId="0740AC70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the future, licensable by Google that are necessarily infringed by this</w:t>
      </w:r>
    </w:p>
    <w:p w14:paraId="57240786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implementation of Go.  This grant does not include claims that would be</w:t>
      </w:r>
    </w:p>
    <w:p w14:paraId="1C417A6C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 xml:space="preserve">infringed only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further modification of this</w:t>
      </w:r>
    </w:p>
    <w:p w14:paraId="17023370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implementation.  If you or your agent or exclusive licensee institute or</w:t>
      </w:r>
    </w:p>
    <w:p w14:paraId="4A7C1DFD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order or agree to the institution of patent litigation against any</w:t>
      </w:r>
    </w:p>
    <w:p w14:paraId="169745A2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 xml:space="preserve">entity (including a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</w:t>
      </w:r>
    </w:p>
    <w:p w14:paraId="44571FB5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that this implementation of Go or any code incorporated within this</w:t>
      </w:r>
    </w:p>
    <w:p w14:paraId="5D684402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implementation of Go constitutes direct or contributory patent</w:t>
      </w:r>
    </w:p>
    <w:p w14:paraId="0405F817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infringement, or inducement of patent infringement, then any patent</w:t>
      </w:r>
    </w:p>
    <w:p w14:paraId="740B4B64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rights granted to you under this License for this implementation of Go</w:t>
      </w:r>
    </w:p>
    <w:p w14:paraId="70582EA4" w14:textId="77777777" w:rsidR="00020D52" w:rsidRDefault="00020D52" w:rsidP="00020D52">
      <w:pPr>
        <w:pStyle w:val="HTMLPreformatted"/>
        <w:rPr>
          <w:color w:val="000000"/>
        </w:rPr>
      </w:pPr>
      <w:r>
        <w:rPr>
          <w:color w:val="000000"/>
        </w:rPr>
        <w:t>shall terminate as of the date such litigation is filed.</w:t>
      </w:r>
    </w:p>
    <w:p w14:paraId="546DFED4" w14:textId="77777777" w:rsidR="009D26FD" w:rsidRPr="00020D52" w:rsidRDefault="009D26FD" w:rsidP="00020D52"/>
    <w:sectPr w:rsidR="009D26FD" w:rsidRPr="00020D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6C"/>
    <w:rsid w:val="00020D52"/>
    <w:rsid w:val="00084E98"/>
    <w:rsid w:val="000C71E3"/>
    <w:rsid w:val="001F710A"/>
    <w:rsid w:val="007B35DD"/>
    <w:rsid w:val="009D26FD"/>
    <w:rsid w:val="00A301C1"/>
    <w:rsid w:val="00BE6137"/>
    <w:rsid w:val="00C30DB7"/>
    <w:rsid w:val="00C37176"/>
    <w:rsid w:val="00FB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87E6"/>
  <w15:chartTrackingRefBased/>
  <w15:docId w15:val="{3EEF1039-349D-4740-8E9C-DF3E3BE8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9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DocSecurity>0</DocSecurity>
  <Lines>9</Lines>
  <Paragraphs>2</Paragraphs>
  <ScaleCrop>false</ScaleCrop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2023-11-22T00:29:00Z</dcterms:created>
  <dcterms:modified xsi:type="dcterms:W3CDTF">2023-11-22T00:29:00Z</dcterms:modified>
</cp:coreProperties>
</file>